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Yr 4 Bible studi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Week starting 4th of March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Monday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https://goo.gl/forms/0QJ9enkrjLymrUEu1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uesday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https://goo.gl/forms/W6mAssiXlpjoHySF2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Wednesday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https://goo.gl/forms/s2iiV9OUCBJVNaLr1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hursday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https://goo.gl/forms/kZlQmNf1WC9U3B0k2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Friday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https://goo.gl/forms/2e5J1z1eEGOYWLSG2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Saturday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https://goo.gl/forms/2J5MdjYniC0BsGPr1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